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FB1" w:rsidRPr="0088016F" w:rsidRDefault="00A43FB1" w:rsidP="00A43FB1">
      <w:pPr>
        <w:jc w:val="center"/>
        <w:rPr>
          <w:b/>
          <w:sz w:val="32"/>
          <w:szCs w:val="32"/>
        </w:rPr>
      </w:pPr>
      <w:r w:rsidRPr="0088016F">
        <w:rPr>
          <w:b/>
          <w:sz w:val="32"/>
          <w:szCs w:val="32"/>
        </w:rPr>
        <w:t>Приобретение жилья по жилищному сертификату</w:t>
      </w:r>
    </w:p>
    <w:p w:rsidR="00A43FB1" w:rsidRDefault="00A43FB1" w:rsidP="00A43FB1">
      <w:pPr>
        <w:jc w:val="center"/>
        <w:rPr>
          <w:b/>
          <w:sz w:val="26"/>
          <w:szCs w:val="26"/>
        </w:rPr>
      </w:pPr>
    </w:p>
    <w:p w:rsidR="00A43FB1" w:rsidRDefault="00A43FB1" w:rsidP="00A43FB1">
      <w:pPr>
        <w:pStyle w:val="a3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</w:t>
      </w:r>
      <w:r w:rsidRPr="0030517C">
        <w:rPr>
          <w:sz w:val="28"/>
          <w:szCs w:val="28"/>
        </w:rPr>
        <w:t xml:space="preserve">аконом Новосибирской области от 14.07.2021 № 91-ОЗ «О социальной выплате на приобретение жилого помещения» предусмотрено, что </w:t>
      </w:r>
      <w:r>
        <w:rPr>
          <w:sz w:val="28"/>
          <w:szCs w:val="28"/>
        </w:rPr>
        <w:t>г</w:t>
      </w:r>
      <w:r w:rsidRPr="0030517C">
        <w:rPr>
          <w:sz w:val="28"/>
          <w:szCs w:val="28"/>
        </w:rPr>
        <w:t>ражданину, который ранее относился к категории детей-сирот и детей, оставшихся без попечения родителей, проживающему на территории Новосибирской области (далее - заявитель), предоставляется право на однократное получение за счет средств областного бюджета Новосибирской области социальной выплаты, которое удостоверяется жилищным сертификатом (далее - сертификат).</w:t>
      </w:r>
      <w:proofErr w:type="gramEnd"/>
    </w:p>
    <w:p w:rsidR="00A43FB1" w:rsidRPr="0030517C" w:rsidRDefault="00A43FB1" w:rsidP="00A43FB1">
      <w:pPr>
        <w:pStyle w:val="a3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если гражданин является лицом, ранее относившимся в категории детей-сирот и детей, оставшихся без попечения родителей, он имеет право на получение указанной социальной выплаты с целью приобретения жилого помещения в собственность на территории Новосибирской области (в том числе в г. Новосибирске). </w:t>
      </w:r>
    </w:p>
    <w:p w:rsidR="00A43FB1" w:rsidRPr="008520C8" w:rsidRDefault="00A43FB1" w:rsidP="00A43FB1">
      <w:pPr>
        <w:ind w:firstLine="709"/>
        <w:jc w:val="both"/>
        <w:rPr>
          <w:sz w:val="28"/>
          <w:szCs w:val="28"/>
        </w:rPr>
      </w:pPr>
      <w:proofErr w:type="gramStart"/>
      <w:r w:rsidRPr="008520C8">
        <w:rPr>
          <w:sz w:val="28"/>
          <w:szCs w:val="28"/>
        </w:rPr>
        <w:t xml:space="preserve">Для реализации права на получение социальной выплаты  в соответствии с постановлением Правительства Новосибирской области от 20.07.2021 № 284-п «О порядке предоставления социальной выплаты на приобретение жилого помещения» </w:t>
      </w:r>
      <w:r>
        <w:rPr>
          <w:sz w:val="28"/>
          <w:szCs w:val="28"/>
        </w:rPr>
        <w:t>гражданину, являющемуся лицом, ранее относившемуся к категории детей-сирот и детей, оставшихся без попечения родителей,</w:t>
      </w:r>
      <w:r w:rsidRPr="008520C8">
        <w:rPr>
          <w:sz w:val="28"/>
          <w:szCs w:val="28"/>
        </w:rPr>
        <w:t xml:space="preserve"> необходимо обратиться в </w:t>
      </w:r>
      <w:r>
        <w:rPr>
          <w:sz w:val="28"/>
          <w:szCs w:val="28"/>
        </w:rPr>
        <w:t>орган местного самоуправления муниципального района</w:t>
      </w:r>
      <w:r w:rsidRPr="008520C8">
        <w:rPr>
          <w:sz w:val="28"/>
          <w:szCs w:val="28"/>
        </w:rPr>
        <w:t xml:space="preserve"> с заявлением о предоставлении социальной выплаты по форме, утвержденной приказом министерства труда</w:t>
      </w:r>
      <w:proofErr w:type="gramEnd"/>
      <w:r w:rsidRPr="008520C8">
        <w:rPr>
          <w:sz w:val="28"/>
          <w:szCs w:val="28"/>
        </w:rPr>
        <w:t xml:space="preserve"> и социального развития Новосибирской области, предъявить паспорт гражданина Российской Федерации или иной документ, удостоверяющий Вашу личность, и представить документы, перечень которых установлен данным постановлением. </w:t>
      </w:r>
    </w:p>
    <w:p w:rsidR="00A43FB1" w:rsidRPr="008520C8" w:rsidRDefault="00A43FB1" w:rsidP="00A43FB1">
      <w:pPr>
        <w:spacing w:line="288" w:lineRule="atLeast"/>
        <w:ind w:firstLine="709"/>
        <w:jc w:val="both"/>
        <w:rPr>
          <w:sz w:val="28"/>
          <w:szCs w:val="28"/>
        </w:rPr>
      </w:pPr>
      <w:proofErr w:type="gramStart"/>
      <w:r w:rsidRPr="008520C8">
        <w:rPr>
          <w:sz w:val="28"/>
          <w:szCs w:val="28"/>
        </w:rPr>
        <w:t xml:space="preserve">Приказом Министерства труда и социального развития Новосибирской области от 23.12.2019 № 1337 установлено, что в случае изменения персональных данных гражданина, в отношении которого принято решение о предоставлении государственной услуги по обеспечению жилыми помещениями, гражданин извещает об этом орган местного самоуправления по месту жительства (на дату обращения) по форме согласно приложению N 3 к Административному регламенту. </w:t>
      </w:r>
      <w:proofErr w:type="gramEnd"/>
    </w:p>
    <w:p w:rsidR="00A43FB1" w:rsidRDefault="00A43FB1" w:rsidP="00A43FB1">
      <w:pPr>
        <w:shd w:val="clear" w:color="auto" w:fill="FFFFFF"/>
        <w:ind w:firstLine="709"/>
        <w:rPr>
          <w:sz w:val="28"/>
          <w:szCs w:val="28"/>
        </w:rPr>
      </w:pPr>
    </w:p>
    <w:p w:rsidR="00A43FB1" w:rsidRPr="0088016F" w:rsidRDefault="00A43FB1" w:rsidP="00A43FB1">
      <w:pPr>
        <w:shd w:val="clear" w:color="auto" w:fill="FFFFFF"/>
        <w:ind w:firstLine="709"/>
        <w:rPr>
          <w:sz w:val="28"/>
          <w:szCs w:val="28"/>
        </w:rPr>
      </w:pPr>
      <w:bookmarkStart w:id="0" w:name="_GoBack"/>
      <w:bookmarkEnd w:id="0"/>
      <w:r w:rsidRPr="0088016F">
        <w:rPr>
          <w:sz w:val="28"/>
          <w:szCs w:val="28"/>
        </w:rPr>
        <w:t xml:space="preserve">Разъяснения подготовлены </w:t>
      </w:r>
      <w:r>
        <w:rPr>
          <w:sz w:val="28"/>
          <w:szCs w:val="28"/>
        </w:rPr>
        <w:t xml:space="preserve">помощником </w:t>
      </w:r>
      <w:r w:rsidRPr="0088016F">
        <w:rPr>
          <w:sz w:val="28"/>
          <w:szCs w:val="28"/>
        </w:rPr>
        <w:t>прокурор</w:t>
      </w:r>
      <w:r>
        <w:rPr>
          <w:sz w:val="28"/>
          <w:szCs w:val="28"/>
        </w:rPr>
        <w:t>а</w:t>
      </w:r>
      <w:r w:rsidRPr="0088016F">
        <w:rPr>
          <w:sz w:val="28"/>
          <w:szCs w:val="28"/>
        </w:rPr>
        <w:t xml:space="preserve"> Усть-Таркского района </w:t>
      </w:r>
      <w:r>
        <w:rPr>
          <w:sz w:val="28"/>
          <w:szCs w:val="28"/>
        </w:rPr>
        <w:t>юристом 1 класса</w:t>
      </w:r>
      <w:r w:rsidRPr="0088016F">
        <w:rPr>
          <w:sz w:val="28"/>
          <w:szCs w:val="28"/>
        </w:rPr>
        <w:t xml:space="preserve"> </w:t>
      </w:r>
      <w:proofErr w:type="spellStart"/>
      <w:r w:rsidRPr="0088016F">
        <w:rPr>
          <w:sz w:val="28"/>
          <w:szCs w:val="28"/>
        </w:rPr>
        <w:t>Т</w:t>
      </w:r>
      <w:r>
        <w:rPr>
          <w:sz w:val="28"/>
          <w:szCs w:val="28"/>
        </w:rPr>
        <w:t>еплюковой</w:t>
      </w:r>
      <w:proofErr w:type="spellEnd"/>
      <w:r>
        <w:rPr>
          <w:sz w:val="28"/>
          <w:szCs w:val="28"/>
        </w:rPr>
        <w:t xml:space="preserve"> М.И.</w:t>
      </w:r>
    </w:p>
    <w:p w:rsidR="00D20A44" w:rsidRDefault="00D20A44"/>
    <w:sectPr w:rsidR="00D20A44" w:rsidSect="006F0A0A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FB1"/>
    <w:rsid w:val="006F0A0A"/>
    <w:rsid w:val="00A43FB1"/>
    <w:rsid w:val="00D2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F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3FB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F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3FB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2025-02-11T07:57:00Z</dcterms:created>
  <dcterms:modified xsi:type="dcterms:W3CDTF">2025-02-11T07:57:00Z</dcterms:modified>
</cp:coreProperties>
</file>